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>
        <w:rPr>
          <w:rFonts w:ascii="Trebuchet MS" w:hAnsi="Trebuchet MS" w:cs="Times New Roman"/>
          <w:b/>
          <w:sz w:val="16"/>
          <w:szCs w:val="16"/>
          <w:u w:val="single"/>
        </w:rPr>
        <w:t>ALUMNOS CON PROMEDIO DE 6  o menos estudian los tres temas.</w:t>
      </w: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>
        <w:rPr>
          <w:rFonts w:ascii="Trebuchet MS" w:hAnsi="Trebuchet MS" w:cs="Times New Roman"/>
          <w:b/>
          <w:sz w:val="16"/>
          <w:szCs w:val="16"/>
          <w:u w:val="single"/>
        </w:rPr>
        <w:t xml:space="preserve">ALUMNOS CON PROMEDIO DE 7 o más estudian los dos últimos.  </w:t>
      </w: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>
        <w:rPr>
          <w:rFonts w:ascii="Trebuchet MS" w:hAnsi="Trebuchet MS" w:cs="Times New Roman"/>
          <w:b/>
          <w:sz w:val="16"/>
          <w:szCs w:val="16"/>
          <w:u w:val="single"/>
        </w:rPr>
        <w:t xml:space="preserve">SE NECESITA MANEJO DE MAPAS!!! </w:t>
      </w: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>
        <w:rPr>
          <w:rFonts w:ascii="Trebuchet MS" w:hAnsi="Trebuchet MS" w:cs="Times New Roman"/>
          <w:b/>
          <w:sz w:val="16"/>
          <w:szCs w:val="16"/>
          <w:u w:val="single"/>
        </w:rPr>
        <w:t xml:space="preserve">ESTUDIAR CON LIBROS: COMRENDER EL URUGUAY ACTUAL Y HISTORIA DE 3º DE ED. SANTILLANA. </w:t>
      </w: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>
        <w:rPr>
          <w:rFonts w:ascii="Trebuchet MS" w:hAnsi="Trebuchet MS" w:cs="Times New Roman"/>
          <w:b/>
          <w:sz w:val="16"/>
          <w:szCs w:val="16"/>
          <w:u w:val="single"/>
        </w:rPr>
        <w:t>FICHA 7 (SEGUNDA GUERRA MUNDIAL</w:t>
      </w: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</w:p>
    <w:p w:rsidR="00734F28" w:rsidRDefault="00734F2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</w:p>
    <w:p w:rsidR="00D35CE8" w:rsidRPr="009008D2" w:rsidRDefault="00D35CE8" w:rsidP="00BC4225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 w:rsidRPr="009008D2">
        <w:rPr>
          <w:rFonts w:ascii="Trebuchet MS" w:hAnsi="Trebuchet MS" w:cs="Times New Roman"/>
          <w:b/>
          <w:sz w:val="16"/>
          <w:szCs w:val="16"/>
          <w:u w:val="single"/>
        </w:rPr>
        <w:t>EUROPA Y ESTADOS UNIDOS</w:t>
      </w:r>
      <w:r w:rsidR="00EC008B">
        <w:rPr>
          <w:rFonts w:ascii="Trebuchet MS" w:hAnsi="Trebuchet MS" w:cs="Times New Roman"/>
          <w:b/>
          <w:sz w:val="16"/>
          <w:szCs w:val="16"/>
          <w:u w:val="single"/>
        </w:rPr>
        <w:t xml:space="preserve"> AL PRINCIPIO DEL SIGLO XX</w:t>
      </w:r>
      <w:r w:rsidRPr="009008D2">
        <w:rPr>
          <w:rFonts w:ascii="Trebuchet MS" w:hAnsi="Trebuchet MS" w:cs="Times New Roman"/>
          <w:b/>
          <w:sz w:val="16"/>
          <w:szCs w:val="16"/>
          <w:u w:val="single"/>
        </w:rPr>
        <w:t>.</w:t>
      </w:r>
    </w:p>
    <w:p w:rsidR="00EC008B" w:rsidRDefault="00EC008B" w:rsidP="00EC008B">
      <w:pPr>
        <w:spacing w:line="200" w:lineRule="exact"/>
        <w:ind w:left="720"/>
        <w:jc w:val="both"/>
        <w:rPr>
          <w:rFonts w:ascii="Trebuchet MS" w:hAnsi="Trebuchet MS" w:cs="Times New Roman"/>
          <w:sz w:val="16"/>
          <w:szCs w:val="16"/>
        </w:rPr>
      </w:pPr>
    </w:p>
    <w:p w:rsidR="00A42D7C" w:rsidRPr="009008D2" w:rsidRDefault="00D35CE8" w:rsidP="00BC4225">
      <w:pPr>
        <w:numPr>
          <w:ilvl w:val="0"/>
          <w:numId w:val="8"/>
        </w:num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  <w:r w:rsidRPr="009008D2">
        <w:rPr>
          <w:rFonts w:ascii="Trebuchet MS" w:hAnsi="Trebuchet MS" w:cs="Times New Roman"/>
          <w:sz w:val="16"/>
          <w:szCs w:val="16"/>
        </w:rPr>
        <w:t xml:space="preserve">La Primera Guerra Mundial. </w:t>
      </w:r>
      <w:r w:rsidR="00EA6CC8">
        <w:rPr>
          <w:rFonts w:ascii="Trebuchet MS" w:hAnsi="Trebuchet MS" w:cs="Times New Roman"/>
          <w:sz w:val="16"/>
          <w:szCs w:val="16"/>
        </w:rPr>
        <w:t>Causas, características particulares, consecuencias.</w:t>
      </w:r>
    </w:p>
    <w:p w:rsidR="00EC008B" w:rsidRDefault="00EC008B" w:rsidP="00BC4225">
      <w:pPr>
        <w:numPr>
          <w:ilvl w:val="0"/>
          <w:numId w:val="8"/>
        </w:num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Los años locos, EEUU y el surgimiento de la sociedad de consumo. Causas del período de bonanza económico. </w:t>
      </w:r>
    </w:p>
    <w:p w:rsidR="00D35CE8" w:rsidRPr="009008D2" w:rsidRDefault="00D35CE8" w:rsidP="00BC4225">
      <w:pPr>
        <w:numPr>
          <w:ilvl w:val="0"/>
          <w:numId w:val="8"/>
        </w:num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  <w:r w:rsidRPr="009008D2">
        <w:rPr>
          <w:rFonts w:ascii="Trebuchet MS" w:hAnsi="Trebuchet MS" w:cs="Times New Roman"/>
          <w:sz w:val="16"/>
          <w:szCs w:val="16"/>
        </w:rPr>
        <w:t>La crisis de</w:t>
      </w:r>
      <w:r w:rsidR="007617F3" w:rsidRPr="009008D2">
        <w:rPr>
          <w:rFonts w:ascii="Trebuchet MS" w:hAnsi="Trebuchet MS" w:cs="Times New Roman"/>
          <w:sz w:val="16"/>
          <w:szCs w:val="16"/>
        </w:rPr>
        <w:t xml:space="preserve"> 1929 y sus consecuencias. </w:t>
      </w:r>
    </w:p>
    <w:p w:rsidR="007617F3" w:rsidRPr="009008D2" w:rsidRDefault="007617F3" w:rsidP="007617F3">
      <w:p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</w:p>
    <w:p w:rsidR="007617F3" w:rsidRDefault="00734F28" w:rsidP="007617F3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>
        <w:rPr>
          <w:rFonts w:ascii="Trebuchet MS" w:hAnsi="Trebuchet MS" w:cs="Times New Roman"/>
          <w:b/>
          <w:sz w:val="16"/>
          <w:szCs w:val="16"/>
          <w:u w:val="single"/>
        </w:rPr>
        <w:t>DÉCADA DEL TREINTA Y SEGUNDA GUERRA MUNDIAL</w:t>
      </w:r>
    </w:p>
    <w:p w:rsidR="00191B1F" w:rsidRPr="009008D2" w:rsidRDefault="00191B1F" w:rsidP="007617F3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</w:p>
    <w:p w:rsidR="00191B1F" w:rsidRDefault="007617F3" w:rsidP="00003A24">
      <w:pPr>
        <w:numPr>
          <w:ilvl w:val="1"/>
          <w:numId w:val="24"/>
        </w:numPr>
        <w:tabs>
          <w:tab w:val="clear" w:pos="1440"/>
          <w:tab w:val="num" w:pos="720"/>
        </w:tabs>
        <w:spacing w:line="200" w:lineRule="exact"/>
        <w:ind w:left="600" w:hanging="240"/>
        <w:jc w:val="both"/>
        <w:rPr>
          <w:rFonts w:ascii="Trebuchet MS" w:hAnsi="Trebuchet MS" w:cs="Times New Roman"/>
          <w:sz w:val="16"/>
          <w:szCs w:val="16"/>
        </w:rPr>
      </w:pPr>
      <w:r w:rsidRPr="009008D2">
        <w:rPr>
          <w:rFonts w:ascii="Trebuchet MS" w:hAnsi="Trebuchet MS" w:cs="Times New Roman"/>
          <w:sz w:val="16"/>
          <w:szCs w:val="16"/>
        </w:rPr>
        <w:t xml:space="preserve">El impacto de </w:t>
      </w:r>
      <w:smartTag w:uri="urn:schemas-microsoft-com:office:smarttags" w:element="PersonName">
        <w:smartTagPr>
          <w:attr w:name="ProductID" w:val="la Crisis"/>
        </w:smartTagPr>
        <w:r w:rsidRPr="009008D2">
          <w:rPr>
            <w:rFonts w:ascii="Trebuchet MS" w:hAnsi="Trebuchet MS" w:cs="Times New Roman"/>
            <w:sz w:val="16"/>
            <w:szCs w:val="16"/>
          </w:rPr>
          <w:t>la Crisis</w:t>
        </w:r>
      </w:smartTag>
      <w:r w:rsidRPr="009008D2">
        <w:rPr>
          <w:rFonts w:ascii="Trebuchet MS" w:hAnsi="Trebuchet MS" w:cs="Times New Roman"/>
          <w:sz w:val="16"/>
          <w:szCs w:val="16"/>
        </w:rPr>
        <w:t xml:space="preserve"> en Europa, surgimiento de los totalitarismos: fascismo y nazismo.</w:t>
      </w:r>
    </w:p>
    <w:p w:rsidR="007617F3" w:rsidRPr="009008D2" w:rsidRDefault="00191B1F" w:rsidP="00003A24">
      <w:pPr>
        <w:numPr>
          <w:ilvl w:val="1"/>
          <w:numId w:val="24"/>
        </w:numPr>
        <w:tabs>
          <w:tab w:val="clear" w:pos="1440"/>
          <w:tab w:val="num" w:pos="720"/>
        </w:tabs>
        <w:spacing w:line="200" w:lineRule="exact"/>
        <w:ind w:left="600" w:hanging="240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>Características de los regímenes totalitarios en Europa: URSS, ITALIA, ALEMANIA.</w:t>
      </w:r>
    </w:p>
    <w:p w:rsidR="00191B1F" w:rsidRDefault="007617F3" w:rsidP="00003A24">
      <w:pPr>
        <w:numPr>
          <w:ilvl w:val="1"/>
          <w:numId w:val="24"/>
        </w:numPr>
        <w:tabs>
          <w:tab w:val="clear" w:pos="1440"/>
          <w:tab w:val="num" w:pos="720"/>
        </w:tabs>
        <w:spacing w:line="200" w:lineRule="exact"/>
        <w:ind w:left="600" w:hanging="240"/>
        <w:jc w:val="both"/>
        <w:rPr>
          <w:rFonts w:ascii="Trebuchet MS" w:hAnsi="Trebuchet MS" w:cs="Times New Roman"/>
          <w:sz w:val="16"/>
          <w:szCs w:val="16"/>
        </w:rPr>
      </w:pPr>
      <w:smartTag w:uri="urn:schemas-microsoft-com:office:smarttags" w:element="PersonName">
        <w:smartTagPr>
          <w:attr w:name="ProductID" w:val="La Segunda Guerra"/>
        </w:smartTagPr>
        <w:r w:rsidRPr="009008D2">
          <w:rPr>
            <w:rFonts w:ascii="Trebuchet MS" w:hAnsi="Trebuchet MS" w:cs="Times New Roman"/>
            <w:sz w:val="16"/>
            <w:szCs w:val="16"/>
          </w:rPr>
          <w:t>La Segunda Guerra</w:t>
        </w:r>
      </w:smartTag>
      <w:r w:rsidRPr="009008D2">
        <w:rPr>
          <w:rFonts w:ascii="Trebuchet MS" w:hAnsi="Trebuchet MS" w:cs="Times New Roman"/>
          <w:sz w:val="16"/>
          <w:szCs w:val="16"/>
        </w:rPr>
        <w:t xml:space="preserve"> Mundial, </w:t>
      </w:r>
      <w:r w:rsidR="00191B1F">
        <w:rPr>
          <w:rFonts w:ascii="Trebuchet MS" w:hAnsi="Trebuchet MS" w:cs="Times New Roman"/>
          <w:sz w:val="16"/>
          <w:szCs w:val="16"/>
        </w:rPr>
        <w:t>causas, Etapas (o fases), escoger algún episodio de los estudiados: por ejemplo: la blitzkrieg o guerra relámpago alemana, el ataque a Pearl Harbor, el “Día D” – desembarco de Normandía, el lanzamiento de la Bomba atómica. C</w:t>
      </w:r>
      <w:r w:rsidRPr="009008D2">
        <w:rPr>
          <w:rFonts w:ascii="Trebuchet MS" w:hAnsi="Trebuchet MS" w:cs="Times New Roman"/>
          <w:sz w:val="16"/>
          <w:szCs w:val="16"/>
        </w:rPr>
        <w:t xml:space="preserve">onsecuencias. </w:t>
      </w:r>
    </w:p>
    <w:p w:rsidR="007617F3" w:rsidRDefault="00191B1F" w:rsidP="00003A24">
      <w:pPr>
        <w:numPr>
          <w:ilvl w:val="1"/>
          <w:numId w:val="24"/>
        </w:numPr>
        <w:tabs>
          <w:tab w:val="clear" w:pos="1440"/>
          <w:tab w:val="num" w:pos="720"/>
        </w:tabs>
        <w:spacing w:line="200" w:lineRule="exact"/>
        <w:ind w:left="600" w:hanging="240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>El holocausto</w:t>
      </w:r>
      <w:r w:rsidR="007617F3" w:rsidRPr="009008D2">
        <w:rPr>
          <w:rFonts w:ascii="Trebuchet MS" w:hAnsi="Trebuchet MS" w:cs="Times New Roman"/>
          <w:sz w:val="16"/>
          <w:szCs w:val="16"/>
        </w:rPr>
        <w:t>.</w:t>
      </w:r>
    </w:p>
    <w:p w:rsidR="00191B1F" w:rsidRDefault="00191B1F" w:rsidP="00191B1F">
      <w:pPr>
        <w:spacing w:line="200" w:lineRule="exact"/>
        <w:ind w:left="600"/>
        <w:jc w:val="both"/>
        <w:rPr>
          <w:rFonts w:ascii="Trebuchet MS" w:hAnsi="Trebuchet MS" w:cs="Times New Roman"/>
          <w:sz w:val="16"/>
          <w:szCs w:val="16"/>
        </w:rPr>
      </w:pPr>
    </w:p>
    <w:p w:rsidR="000C1DB3" w:rsidRPr="00191B1F" w:rsidRDefault="00191B1F" w:rsidP="000C1DB3">
      <w:pPr>
        <w:spacing w:line="200" w:lineRule="exact"/>
        <w:jc w:val="both"/>
        <w:rPr>
          <w:rFonts w:ascii="Trebuchet MS" w:hAnsi="Trebuchet MS" w:cs="Times New Roman"/>
          <w:b/>
          <w:sz w:val="16"/>
          <w:szCs w:val="16"/>
          <w:u w:val="single"/>
        </w:rPr>
      </w:pPr>
      <w:r w:rsidRPr="00191B1F">
        <w:rPr>
          <w:rFonts w:ascii="Trebuchet MS" w:hAnsi="Trebuchet MS" w:cs="Times New Roman"/>
          <w:b/>
          <w:sz w:val="16"/>
          <w:szCs w:val="16"/>
          <w:u w:val="single"/>
        </w:rPr>
        <w:t>URUGUAY</w:t>
      </w:r>
      <w:r w:rsidR="00734F28">
        <w:rPr>
          <w:rFonts w:ascii="Trebuchet MS" w:hAnsi="Trebuchet MS" w:cs="Times New Roman"/>
          <w:b/>
          <w:sz w:val="16"/>
          <w:szCs w:val="16"/>
          <w:u w:val="single"/>
        </w:rPr>
        <w:t xml:space="preserve"> (POST SEGUNDA GUERRA MUNDIAL)</w:t>
      </w:r>
      <w:r w:rsidRPr="00191B1F">
        <w:rPr>
          <w:rFonts w:ascii="Trebuchet MS" w:hAnsi="Trebuchet MS" w:cs="Times New Roman"/>
          <w:b/>
          <w:sz w:val="16"/>
          <w:szCs w:val="16"/>
          <w:u w:val="single"/>
        </w:rPr>
        <w:t xml:space="preserve"> 1945 – 1955</w:t>
      </w:r>
    </w:p>
    <w:p w:rsidR="00191B1F" w:rsidRDefault="00191B1F" w:rsidP="000C1DB3">
      <w:p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</w:p>
    <w:p w:rsidR="00191B1F" w:rsidRDefault="00191B1F" w:rsidP="00191B1F">
      <w:pPr>
        <w:numPr>
          <w:ilvl w:val="0"/>
          <w:numId w:val="33"/>
        </w:num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>Evolución económica: del modelo AGROEXPORTADOR al intento de industrializar la economía uruguaya: MODELO ISI.</w:t>
      </w:r>
    </w:p>
    <w:p w:rsidR="00191B1F" w:rsidRDefault="00191B1F" w:rsidP="00191B1F">
      <w:pPr>
        <w:numPr>
          <w:ilvl w:val="0"/>
          <w:numId w:val="33"/>
        </w:num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Aspectos positivos del Modelo ISI, papel del Estado, obstáculos para su desarrollo en nuestro país. </w:t>
      </w:r>
    </w:p>
    <w:p w:rsidR="00191B1F" w:rsidRDefault="00191B1F" w:rsidP="00191B1F">
      <w:pPr>
        <w:numPr>
          <w:ilvl w:val="0"/>
          <w:numId w:val="33"/>
        </w:num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Neobatllismo, características del gobierno de Luis Batlle Berres. </w:t>
      </w:r>
    </w:p>
    <w:p w:rsidR="000C1DB3" w:rsidRDefault="000C1DB3" w:rsidP="000C1DB3">
      <w:pPr>
        <w:spacing w:line="200" w:lineRule="exact"/>
        <w:jc w:val="both"/>
        <w:rPr>
          <w:rFonts w:ascii="Trebuchet MS" w:hAnsi="Trebuchet MS" w:cs="Times New Roman"/>
          <w:sz w:val="16"/>
          <w:szCs w:val="16"/>
        </w:rPr>
      </w:pPr>
    </w:p>
    <w:sectPr w:rsidR="000C1DB3" w:rsidSect="00FC6F10">
      <w:headerReference w:type="default" r:id="rId7"/>
      <w:footerReference w:type="even" r:id="rId8"/>
      <w:footerReference w:type="default" r:id="rId9"/>
      <w:pgSz w:w="11907" w:h="16840" w:code="9"/>
      <w:pgMar w:top="360" w:right="1347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74" w:rsidRDefault="00CA4674">
      <w:r>
        <w:separator/>
      </w:r>
    </w:p>
  </w:endnote>
  <w:endnote w:type="continuationSeparator" w:id="1">
    <w:p w:rsidR="00CA4674" w:rsidRDefault="00CA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DB" w:rsidRDefault="001A4DDB" w:rsidP="00F502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DDB" w:rsidRDefault="001A4DDB" w:rsidP="001A4DD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DB" w:rsidRDefault="001A4DDB" w:rsidP="00F502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6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DDB" w:rsidRDefault="001A4DDB" w:rsidP="001A4DD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74" w:rsidRDefault="00CA4674">
      <w:r>
        <w:separator/>
      </w:r>
    </w:p>
  </w:footnote>
  <w:footnote w:type="continuationSeparator" w:id="1">
    <w:p w:rsidR="00CA4674" w:rsidRDefault="00CA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1F" w:rsidRPr="00723FF5" w:rsidRDefault="00734F28" w:rsidP="00723FF5">
    <w:pPr>
      <w:pStyle w:val="Encabezado"/>
      <w:tabs>
        <w:tab w:val="left" w:pos="2580"/>
        <w:tab w:val="left" w:pos="2985"/>
      </w:tabs>
      <w:spacing w:after="120"/>
      <w:jc w:val="right"/>
      <w:rPr>
        <w:rFonts w:ascii="Franklin Gothic Book" w:hAnsi="Franklin Gothic Book"/>
        <w:b/>
        <w:bCs w:val="0"/>
        <w:color w:val="1F497D" w:themeColor="text2"/>
        <w:sz w:val="40"/>
        <w:szCs w:val="28"/>
      </w:rPr>
    </w:pPr>
    <w:r>
      <w:rPr>
        <w:rFonts w:ascii="Franklin Gothic Book" w:hAnsi="Franklin Gothic Book" w:cs="Times New Roman"/>
        <w:b/>
        <w:sz w:val="22"/>
        <w:szCs w:val="16"/>
      </w:rPr>
      <w:t xml:space="preserve">TEMAS PARA LA SEGUNDA PRUEBA </w:t>
    </w:r>
    <w:r w:rsidR="00191B1F" w:rsidRPr="00723FF5">
      <w:rPr>
        <w:rFonts w:ascii="Franklin Gothic Book" w:hAnsi="Franklin Gothic Book" w:cs="Times New Roman"/>
        <w:b/>
        <w:sz w:val="22"/>
        <w:szCs w:val="16"/>
      </w:rPr>
      <w:t xml:space="preserve"> DE HISTORIA TERCER AÑO CB –</w:t>
    </w:r>
  </w:p>
  <w:p w:rsidR="00191B1F" w:rsidRDefault="00191B1F" w:rsidP="00723FF5">
    <w:pPr>
      <w:pStyle w:val="Encabezado"/>
      <w:tabs>
        <w:tab w:val="left" w:pos="2580"/>
        <w:tab w:val="left" w:pos="2985"/>
      </w:tabs>
      <w:spacing w:after="120"/>
      <w:jc w:val="right"/>
      <w:rPr>
        <w:color w:val="4F81BD" w:themeColor="accent1"/>
      </w:rPr>
    </w:pPr>
    <w:r>
      <w:t>Año lectivo 2012</w:t>
    </w:r>
  </w:p>
  <w:p w:rsidR="00191B1F" w:rsidRDefault="00191B1F" w:rsidP="00723FF5">
    <w:pPr>
      <w:pStyle w:val="Encabezado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/>
      <w:jc w:val="right"/>
      <w:rPr>
        <w:color w:val="808080" w:themeColor="text1" w:themeTint="7F"/>
      </w:rPr>
    </w:pPr>
    <w:r>
      <w:t>Prof. Marcela Pérez Banchero</w:t>
    </w:r>
  </w:p>
  <w:p w:rsidR="00191B1F" w:rsidRDefault="00191B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127" type="#_x0000_t75" style="width:9pt;height:9pt" o:bullet="t">
        <v:imagedata r:id="rId2" o:title="BD14792_"/>
      </v:shape>
    </w:pict>
  </w:numPicBullet>
  <w:numPicBullet w:numPicBulletId="2">
    <w:pict>
      <v:shape id="_x0000_i1128" type="#_x0000_t75" style="width:9pt;height:9pt" o:bullet="t">
        <v:imagedata r:id="rId3" o:title="BD14792_"/>
      </v:shape>
    </w:pict>
  </w:numPicBullet>
  <w:abstractNum w:abstractNumId="0">
    <w:nsid w:val="015D6F90"/>
    <w:multiLevelType w:val="hybridMultilevel"/>
    <w:tmpl w:val="63F666A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000F"/>
    <w:multiLevelType w:val="hybridMultilevel"/>
    <w:tmpl w:val="F4AC246C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B5AF4"/>
    <w:multiLevelType w:val="hybridMultilevel"/>
    <w:tmpl w:val="0C381DEA"/>
    <w:lvl w:ilvl="0" w:tplc="FC760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4C9"/>
    <w:multiLevelType w:val="hybridMultilevel"/>
    <w:tmpl w:val="D0606BAE"/>
    <w:lvl w:ilvl="0" w:tplc="FC76050A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364F56"/>
    <w:multiLevelType w:val="hybridMultilevel"/>
    <w:tmpl w:val="A5A88A3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23098"/>
    <w:multiLevelType w:val="hybridMultilevel"/>
    <w:tmpl w:val="D0946ADA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061A7"/>
    <w:multiLevelType w:val="multilevel"/>
    <w:tmpl w:val="355C96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209F5"/>
    <w:multiLevelType w:val="hybridMultilevel"/>
    <w:tmpl w:val="7A825440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A52F3"/>
    <w:multiLevelType w:val="singleLevel"/>
    <w:tmpl w:val="0E6ED6B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9">
    <w:nsid w:val="211445C3"/>
    <w:multiLevelType w:val="hybridMultilevel"/>
    <w:tmpl w:val="355C9678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48153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5368D"/>
    <w:multiLevelType w:val="hybridMultilevel"/>
    <w:tmpl w:val="1CC2C59C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71A46"/>
    <w:multiLevelType w:val="hybridMultilevel"/>
    <w:tmpl w:val="65D04DC8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F7AC2"/>
    <w:multiLevelType w:val="hybridMultilevel"/>
    <w:tmpl w:val="888611A2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627A5"/>
    <w:multiLevelType w:val="hybridMultilevel"/>
    <w:tmpl w:val="246EE8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70FBA"/>
    <w:multiLevelType w:val="hybridMultilevel"/>
    <w:tmpl w:val="1CD8CC52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97657"/>
    <w:multiLevelType w:val="hybridMultilevel"/>
    <w:tmpl w:val="70F628BC"/>
    <w:lvl w:ilvl="0" w:tplc="FC760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1667C"/>
    <w:multiLevelType w:val="hybridMultilevel"/>
    <w:tmpl w:val="CA3259B8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60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E72B2"/>
    <w:multiLevelType w:val="hybridMultilevel"/>
    <w:tmpl w:val="B9C8D05A"/>
    <w:lvl w:ilvl="0" w:tplc="FC760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827B2"/>
    <w:multiLevelType w:val="multilevel"/>
    <w:tmpl w:val="355C96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D4CA8"/>
    <w:multiLevelType w:val="singleLevel"/>
    <w:tmpl w:val="0E6ED6B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0">
    <w:nsid w:val="5D583404"/>
    <w:multiLevelType w:val="hybridMultilevel"/>
    <w:tmpl w:val="66D0B4B0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6157E"/>
    <w:multiLevelType w:val="multilevel"/>
    <w:tmpl w:val="1CC2C5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8094A"/>
    <w:multiLevelType w:val="hybridMultilevel"/>
    <w:tmpl w:val="2AFEB15C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53529"/>
    <w:multiLevelType w:val="hybridMultilevel"/>
    <w:tmpl w:val="22928F8C"/>
    <w:lvl w:ilvl="0" w:tplc="FC760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97005"/>
    <w:multiLevelType w:val="hybridMultilevel"/>
    <w:tmpl w:val="73C24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21488"/>
    <w:multiLevelType w:val="hybridMultilevel"/>
    <w:tmpl w:val="733A0A54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A38568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158A3"/>
    <w:multiLevelType w:val="hybridMultilevel"/>
    <w:tmpl w:val="3A7E7EE8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45664"/>
    <w:multiLevelType w:val="hybridMultilevel"/>
    <w:tmpl w:val="15B0405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334770"/>
    <w:multiLevelType w:val="singleLevel"/>
    <w:tmpl w:val="0E6ED6B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9">
    <w:nsid w:val="767E1B42"/>
    <w:multiLevelType w:val="hybridMultilevel"/>
    <w:tmpl w:val="E0D4C666"/>
    <w:lvl w:ilvl="0" w:tplc="CE4815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435EC"/>
    <w:multiLevelType w:val="hybridMultilevel"/>
    <w:tmpl w:val="BEA438BA"/>
    <w:lvl w:ilvl="0" w:tplc="CE481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8504B2"/>
    <w:multiLevelType w:val="hybridMultilevel"/>
    <w:tmpl w:val="A4607508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479A5"/>
    <w:multiLevelType w:val="hybridMultilevel"/>
    <w:tmpl w:val="09E87278"/>
    <w:lvl w:ilvl="0" w:tplc="60D68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6050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26"/>
  </w:num>
  <w:num w:numId="7">
    <w:abstractNumId w:val="31"/>
  </w:num>
  <w:num w:numId="8">
    <w:abstractNumId w:val="5"/>
  </w:num>
  <w:num w:numId="9">
    <w:abstractNumId w:val="28"/>
  </w:num>
  <w:num w:numId="10">
    <w:abstractNumId w:val="19"/>
  </w:num>
  <w:num w:numId="11">
    <w:abstractNumId w:val="8"/>
  </w:num>
  <w:num w:numId="12">
    <w:abstractNumId w:val="20"/>
  </w:num>
  <w:num w:numId="13">
    <w:abstractNumId w:val="14"/>
  </w:num>
  <w:num w:numId="14">
    <w:abstractNumId w:val="25"/>
  </w:num>
  <w:num w:numId="15">
    <w:abstractNumId w:val="27"/>
  </w:num>
  <w:num w:numId="16">
    <w:abstractNumId w:val="4"/>
  </w:num>
  <w:num w:numId="17">
    <w:abstractNumId w:val="30"/>
  </w:num>
  <w:num w:numId="18">
    <w:abstractNumId w:val="7"/>
  </w:num>
  <w:num w:numId="19">
    <w:abstractNumId w:val="11"/>
  </w:num>
  <w:num w:numId="20">
    <w:abstractNumId w:val="22"/>
  </w:num>
  <w:num w:numId="21">
    <w:abstractNumId w:val="18"/>
  </w:num>
  <w:num w:numId="22">
    <w:abstractNumId w:val="10"/>
  </w:num>
  <w:num w:numId="23">
    <w:abstractNumId w:val="21"/>
  </w:num>
  <w:num w:numId="24">
    <w:abstractNumId w:val="16"/>
  </w:num>
  <w:num w:numId="25">
    <w:abstractNumId w:val="6"/>
  </w:num>
  <w:num w:numId="26">
    <w:abstractNumId w:val="32"/>
  </w:num>
  <w:num w:numId="27">
    <w:abstractNumId w:val="23"/>
  </w:num>
  <w:num w:numId="28">
    <w:abstractNumId w:val="15"/>
  </w:num>
  <w:num w:numId="29">
    <w:abstractNumId w:val="3"/>
  </w:num>
  <w:num w:numId="30">
    <w:abstractNumId w:val="17"/>
  </w:num>
  <w:num w:numId="31">
    <w:abstractNumId w:val="2"/>
  </w:num>
  <w:num w:numId="32">
    <w:abstractNumId w:val="2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F6"/>
    <w:rsid w:val="00003A24"/>
    <w:rsid w:val="00043194"/>
    <w:rsid w:val="00045A04"/>
    <w:rsid w:val="00067DA0"/>
    <w:rsid w:val="000C1DB3"/>
    <w:rsid w:val="00146518"/>
    <w:rsid w:val="00166063"/>
    <w:rsid w:val="00191B1F"/>
    <w:rsid w:val="001A25F3"/>
    <w:rsid w:val="001A2677"/>
    <w:rsid w:val="001A4DDB"/>
    <w:rsid w:val="001A6F2D"/>
    <w:rsid w:val="001E3BFF"/>
    <w:rsid w:val="003146DD"/>
    <w:rsid w:val="003E7928"/>
    <w:rsid w:val="00401F82"/>
    <w:rsid w:val="004115DB"/>
    <w:rsid w:val="0047307C"/>
    <w:rsid w:val="004A771F"/>
    <w:rsid w:val="004E4BE9"/>
    <w:rsid w:val="0054085C"/>
    <w:rsid w:val="00574C48"/>
    <w:rsid w:val="00594B2F"/>
    <w:rsid w:val="005E1D97"/>
    <w:rsid w:val="006057B9"/>
    <w:rsid w:val="00685431"/>
    <w:rsid w:val="00693BA7"/>
    <w:rsid w:val="00723FF5"/>
    <w:rsid w:val="00734F28"/>
    <w:rsid w:val="007617F3"/>
    <w:rsid w:val="00815DC3"/>
    <w:rsid w:val="008536F6"/>
    <w:rsid w:val="008B44BF"/>
    <w:rsid w:val="008D67C5"/>
    <w:rsid w:val="009008D2"/>
    <w:rsid w:val="009223D9"/>
    <w:rsid w:val="009465DD"/>
    <w:rsid w:val="009D2076"/>
    <w:rsid w:val="00A42D7C"/>
    <w:rsid w:val="00B17832"/>
    <w:rsid w:val="00B2111B"/>
    <w:rsid w:val="00B32E90"/>
    <w:rsid w:val="00BC4225"/>
    <w:rsid w:val="00CA4674"/>
    <w:rsid w:val="00CE723D"/>
    <w:rsid w:val="00D35CE8"/>
    <w:rsid w:val="00EA6CC8"/>
    <w:rsid w:val="00EC008B"/>
    <w:rsid w:val="00EE719F"/>
    <w:rsid w:val="00EF6D73"/>
    <w:rsid w:val="00F254F3"/>
    <w:rsid w:val="00F502B9"/>
    <w:rsid w:val="00FB2545"/>
    <w:rsid w:val="00FB7ECE"/>
    <w:rsid w:val="00FC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Medium" w:hAnsi="Franklin Gothic Medium" w:cs="Arial"/>
      <w:bCs/>
      <w:sz w:val="24"/>
      <w:szCs w:val="24"/>
    </w:rPr>
  </w:style>
  <w:style w:type="paragraph" w:styleId="Ttulo3">
    <w:name w:val="heading 3"/>
    <w:basedOn w:val="Normal"/>
    <w:next w:val="Normal"/>
    <w:qFormat/>
    <w:rsid w:val="00067DA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styleId="Piedepgina">
    <w:name w:val="footer"/>
    <w:basedOn w:val="Normal"/>
    <w:rsid w:val="001A4D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4DDB"/>
  </w:style>
  <w:style w:type="paragraph" w:styleId="Textoindependiente">
    <w:name w:val="Body Text"/>
    <w:basedOn w:val="Normal"/>
    <w:rsid w:val="00067DA0"/>
    <w:pPr>
      <w:spacing w:after="120"/>
    </w:pPr>
  </w:style>
  <w:style w:type="character" w:styleId="Hipervnculo">
    <w:name w:val="Hyperlink"/>
    <w:basedOn w:val="Fuentedeprrafopredeter"/>
    <w:rsid w:val="00815D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91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B1F"/>
    <w:rPr>
      <w:rFonts w:ascii="Franklin Gothic Medium" w:hAnsi="Franklin Gothic Medium" w:cs="Arial"/>
      <w:bCs/>
      <w:sz w:val="24"/>
      <w:szCs w:val="24"/>
    </w:rPr>
  </w:style>
  <w:style w:type="paragraph" w:styleId="Textodeglobo">
    <w:name w:val="Balloon Text"/>
    <w:basedOn w:val="Normal"/>
    <w:link w:val="TextodegloboCar"/>
    <w:rsid w:val="00191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1B1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1379</CharactersWithSpaces>
  <SharedDoc>false</SharedDoc>
  <HLinks>
    <vt:vector size="6" baseType="variant"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http://www.historialiceonp.weebly.com/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EL EXAMEN DE HISTORIA TERCER AÑO CB –</dc:title>
  <dc:subject>Año lectivo 2012</dc:subject>
  <dc:creator>Prof. Marcela Pérez Banchero</dc:creator>
  <cp:lastModifiedBy>user</cp:lastModifiedBy>
  <cp:revision>2</cp:revision>
  <cp:lastPrinted>2011-12-08T01:53:00Z</cp:lastPrinted>
  <dcterms:created xsi:type="dcterms:W3CDTF">2012-11-14T02:15:00Z</dcterms:created>
  <dcterms:modified xsi:type="dcterms:W3CDTF">2012-11-14T02:15:00Z</dcterms:modified>
</cp:coreProperties>
</file>