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EB" w:rsidRPr="00610255" w:rsidRDefault="00D948EB" w:rsidP="00610255">
      <w:pPr>
        <w:pBdr>
          <w:top w:val="single" w:sz="4" w:space="1" w:color="auto"/>
          <w:left w:val="single" w:sz="4" w:space="4" w:color="auto"/>
          <w:bottom w:val="single" w:sz="4" w:space="1" w:color="auto"/>
          <w:right w:val="single" w:sz="4" w:space="4" w:color="auto"/>
        </w:pBdr>
        <w:jc w:val="center"/>
        <w:rPr>
          <w:rFonts w:ascii="Tw Cen MT" w:hAnsi="Tw Cen MT"/>
          <w:b/>
          <w:sz w:val="22"/>
          <w:szCs w:val="22"/>
        </w:rPr>
      </w:pPr>
      <w:r w:rsidRPr="00610255">
        <w:rPr>
          <w:rFonts w:ascii="Tw Cen MT" w:hAnsi="Tw Cen MT"/>
          <w:b/>
          <w:sz w:val="22"/>
          <w:szCs w:val="22"/>
        </w:rPr>
        <w:t>Repasamos el período del MILITARISMO Y MODERNIZACIÓN</w:t>
      </w:r>
    </w:p>
    <w:p w:rsidR="00D948EB" w:rsidRPr="00D948EB" w:rsidRDefault="00D948EB" w:rsidP="00D948EB">
      <w:pPr>
        <w:jc w:val="center"/>
        <w:rPr>
          <w:sz w:val="20"/>
          <w:szCs w:val="20"/>
        </w:rPr>
      </w:pPr>
    </w:p>
    <w:p w:rsidR="00D948EB" w:rsidRPr="00D948EB" w:rsidRDefault="00D948EB" w:rsidP="00D948EB">
      <w:pPr>
        <w:jc w:val="center"/>
        <w:rPr>
          <w:sz w:val="20"/>
          <w:szCs w:val="20"/>
        </w:rPr>
      </w:pPr>
      <w:r w:rsidRPr="00D948EB">
        <w:rPr>
          <w:sz w:val="20"/>
          <w:szCs w:val="20"/>
        </w:rPr>
        <w:t>En esta sopa de letras se han escondido algunos elementos y personajes que caracterizan el período que estudiamos. Como ayuda deberás completar las siguientes oraciones para conocer las palabras a buscar.</w:t>
      </w:r>
    </w:p>
    <w:p w:rsidR="00D948EB" w:rsidRPr="00D948EB" w:rsidRDefault="00D948EB" w:rsidP="00D948EB">
      <w:pPr>
        <w:jc w:val="center"/>
        <w:rPr>
          <w:sz w:val="20"/>
          <w:szCs w:val="20"/>
        </w:rPr>
      </w:pPr>
    </w:p>
    <w:p w:rsidR="00D948EB" w:rsidRPr="00D948EB" w:rsidRDefault="00D948EB" w:rsidP="00D948EB">
      <w:pPr>
        <w:jc w:val="center"/>
        <w:rPr>
          <w:sz w:val="20"/>
          <w:szCs w:val="20"/>
        </w:rPr>
      </w:pPr>
      <w:r w:rsidRPr="00D948EB">
        <w:rPr>
          <w:sz w:val="20"/>
          <w:szCs w:val="20"/>
        </w:rPr>
        <w:t xml:space="preserve">Con las letras que sobran hallarás un fragmento relativo al pensamiento de </w:t>
      </w:r>
      <w:smartTag w:uri="urn:schemas-microsoft-com:office:smarttags" w:element="PersonName">
        <w:smartTagPr>
          <w:attr w:name="ProductID" w:val="la ARU"/>
        </w:smartTagPr>
        <w:r w:rsidRPr="00D948EB">
          <w:rPr>
            <w:sz w:val="20"/>
            <w:szCs w:val="20"/>
          </w:rPr>
          <w:t>la ARU</w:t>
        </w:r>
      </w:smartTag>
    </w:p>
    <w:p w:rsidR="00D948EB" w:rsidRPr="00D948EB" w:rsidRDefault="00D948EB" w:rsidP="00D948EB">
      <w:pPr>
        <w:jc w:val="center"/>
        <w:rPr>
          <w:sz w:val="20"/>
          <w:szCs w:val="20"/>
        </w:rPr>
      </w:pPr>
    </w:p>
    <w:tbl>
      <w:tblPr>
        <w:tblpPr w:leftFromText="141" w:rightFromText="141" w:vertAnchor="text" w:horzAnchor="margin" w:tblpXSpec="center" w:tblpY="-52"/>
        <w:tblW w:w="5977" w:type="dxa"/>
        <w:tblCellMar>
          <w:left w:w="70" w:type="dxa"/>
          <w:right w:w="70" w:type="dxa"/>
        </w:tblCellMar>
        <w:tblLook w:val="0000"/>
      </w:tblPr>
      <w:tblGrid>
        <w:gridCol w:w="340"/>
        <w:gridCol w:w="327"/>
        <w:gridCol w:w="314"/>
        <w:gridCol w:w="340"/>
        <w:gridCol w:w="327"/>
        <w:gridCol w:w="340"/>
        <w:gridCol w:w="327"/>
        <w:gridCol w:w="327"/>
        <w:gridCol w:w="327"/>
        <w:gridCol w:w="340"/>
        <w:gridCol w:w="327"/>
        <w:gridCol w:w="327"/>
        <w:gridCol w:w="340"/>
        <w:gridCol w:w="340"/>
        <w:gridCol w:w="327"/>
        <w:gridCol w:w="327"/>
        <w:gridCol w:w="340"/>
        <w:gridCol w:w="340"/>
      </w:tblGrid>
      <w:tr w:rsidR="00D948EB" w:rsidRPr="00D948EB" w:rsidTr="00D948EB">
        <w:trPr>
          <w:trHeight w:val="26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27"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T</w:t>
            </w:r>
          </w:p>
        </w:tc>
        <w:tc>
          <w:tcPr>
            <w:tcW w:w="314"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M</w:t>
            </w:r>
          </w:p>
        </w:tc>
        <w:tc>
          <w:tcPr>
            <w:tcW w:w="327"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27"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27"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M</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T</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P</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P</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V</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Q</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G</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P</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H</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M</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G</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J</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M</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G</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T</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5D34CC" w:rsidP="00D948EB">
            <w:pPr>
              <w:jc w:val="center"/>
              <w:rPr>
                <w:rFonts w:ascii="Arial" w:hAnsi="Arial" w:cs="Arial"/>
                <w:b/>
                <w:bCs/>
                <w:sz w:val="20"/>
                <w:szCs w:val="20"/>
              </w:rPr>
            </w:pPr>
            <w:r>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G</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M</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M</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F</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T</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P</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G</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Z</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B</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Z</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P</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V</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B</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Q</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P</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T</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T</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G</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H</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M</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B</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P</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G</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Z</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H</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P</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F</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B</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T</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G</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T</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M</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T</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M</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V</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Y</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G</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U</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N</w:t>
            </w:r>
          </w:p>
        </w:tc>
      </w:tr>
      <w:tr w:rsidR="00D948EB" w:rsidRPr="00D948EB" w:rsidTr="00D948EB">
        <w:trPr>
          <w:trHeight w:val="265"/>
        </w:trPr>
        <w:tc>
          <w:tcPr>
            <w:tcW w:w="340" w:type="dxa"/>
            <w:tcBorders>
              <w:top w:val="nil"/>
              <w:left w:val="single" w:sz="4" w:space="0" w:color="auto"/>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L</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14"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P</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P</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I</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C</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R</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O</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S</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E</w:t>
            </w:r>
          </w:p>
        </w:tc>
        <w:tc>
          <w:tcPr>
            <w:tcW w:w="327"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A</w:t>
            </w:r>
          </w:p>
        </w:tc>
        <w:tc>
          <w:tcPr>
            <w:tcW w:w="340" w:type="dxa"/>
            <w:tcBorders>
              <w:top w:val="nil"/>
              <w:left w:val="nil"/>
              <w:bottom w:val="single" w:sz="4" w:space="0" w:color="auto"/>
              <w:right w:val="single" w:sz="4" w:space="0" w:color="auto"/>
            </w:tcBorders>
            <w:shd w:val="clear" w:color="auto" w:fill="auto"/>
            <w:noWrap/>
            <w:vAlign w:val="bottom"/>
          </w:tcPr>
          <w:p w:rsidR="00D948EB" w:rsidRPr="00D948EB" w:rsidRDefault="00D948EB" w:rsidP="00D948EB">
            <w:pPr>
              <w:jc w:val="center"/>
              <w:rPr>
                <w:rFonts w:ascii="Arial" w:hAnsi="Arial" w:cs="Arial"/>
                <w:b/>
                <w:bCs/>
                <w:sz w:val="20"/>
                <w:szCs w:val="20"/>
              </w:rPr>
            </w:pPr>
            <w:r w:rsidRPr="00D948EB">
              <w:rPr>
                <w:rFonts w:ascii="Arial" w:hAnsi="Arial" w:cs="Arial"/>
                <w:b/>
                <w:bCs/>
                <w:sz w:val="20"/>
                <w:szCs w:val="20"/>
              </w:rPr>
              <w:t>D</w:t>
            </w:r>
          </w:p>
        </w:tc>
      </w:tr>
    </w:tbl>
    <w:p w:rsidR="00D948EB" w:rsidRDefault="00D948EB" w:rsidP="00D948EB">
      <w:pPr>
        <w:jc w:val="cente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Pr="00D948EB" w:rsidRDefault="00D948EB" w:rsidP="00D948EB">
      <w:pPr>
        <w:rPr>
          <w:sz w:val="20"/>
          <w:szCs w:val="20"/>
        </w:rPr>
      </w:pPr>
    </w:p>
    <w:p w:rsidR="00D948EB" w:rsidRDefault="00D948EB" w:rsidP="00D948EB">
      <w:pPr>
        <w:rPr>
          <w:sz w:val="20"/>
          <w:szCs w:val="20"/>
        </w:rPr>
      </w:pPr>
    </w:p>
    <w:p w:rsidR="00D948EB" w:rsidRDefault="00D948EB" w:rsidP="00D948EB">
      <w:pPr>
        <w:rPr>
          <w:sz w:val="20"/>
          <w:szCs w:val="20"/>
        </w:rPr>
      </w:pPr>
    </w:p>
    <w:p w:rsidR="00D948EB" w:rsidRDefault="00D948EB" w:rsidP="00D948EB">
      <w:pPr>
        <w:ind w:firstLine="708"/>
        <w:rPr>
          <w:sz w:val="20"/>
          <w:szCs w:val="20"/>
        </w:rPr>
      </w:pPr>
      <w:r>
        <w:rPr>
          <w:sz w:val="20"/>
          <w:szCs w:val="20"/>
        </w:rPr>
        <w:t>Período que abraca el último cuarto del siglo XIX y que los historiadores han denominado _______________ debido a la introducción de nuevas tecnologías.</w:t>
      </w:r>
    </w:p>
    <w:p w:rsidR="00D948EB" w:rsidRDefault="00D948EB" w:rsidP="00D948EB">
      <w:pPr>
        <w:ind w:firstLine="708"/>
        <w:rPr>
          <w:sz w:val="20"/>
          <w:szCs w:val="20"/>
        </w:rPr>
      </w:pPr>
      <w:r>
        <w:rPr>
          <w:sz w:val="20"/>
          <w:szCs w:val="20"/>
        </w:rPr>
        <w:t xml:space="preserve">Por la presencia de militares en el poder (de </w:t>
      </w:r>
      <w:smartTag w:uri="urn:schemas-microsoft-com:office:smarttags" w:element="metricconverter">
        <w:smartTagPr>
          <w:attr w:name="ProductID" w:val="1876 a"/>
        </w:smartTagPr>
        <w:r>
          <w:rPr>
            <w:sz w:val="20"/>
            <w:szCs w:val="20"/>
          </w:rPr>
          <w:t>1876 a</w:t>
        </w:r>
      </w:smartTag>
      <w:r>
        <w:rPr>
          <w:sz w:val="20"/>
          <w:szCs w:val="20"/>
        </w:rPr>
        <w:t xml:space="preserve"> 1886) también se le conoce con el nombre de _______________.-</w:t>
      </w:r>
    </w:p>
    <w:p w:rsidR="00D948EB" w:rsidRDefault="00D948EB" w:rsidP="00D948EB">
      <w:pPr>
        <w:ind w:firstLine="708"/>
        <w:rPr>
          <w:sz w:val="20"/>
          <w:szCs w:val="20"/>
        </w:rPr>
      </w:pPr>
      <w:r>
        <w:rPr>
          <w:sz w:val="20"/>
          <w:szCs w:val="20"/>
        </w:rPr>
        <w:t xml:space="preserve">En 1876, el Coronel ____________________ tomó el poder apoyado por grupos interesados en disciplinar y modernizar el país. </w:t>
      </w:r>
    </w:p>
    <w:p w:rsidR="00D948EB" w:rsidRDefault="00D948EB" w:rsidP="00D948EB">
      <w:pPr>
        <w:ind w:firstLine="708"/>
        <w:rPr>
          <w:sz w:val="20"/>
          <w:szCs w:val="20"/>
        </w:rPr>
      </w:pPr>
      <w:smartTag w:uri="urn:schemas-microsoft-com:office:smarttags" w:element="PersonName">
        <w:smartTagPr>
          <w:attr w:name="ProductID" w:val="la ARU"/>
        </w:smartTagPr>
        <w:r>
          <w:rPr>
            <w:sz w:val="20"/>
            <w:szCs w:val="20"/>
          </w:rPr>
          <w:t>La ARU</w:t>
        </w:r>
      </w:smartTag>
      <w:r>
        <w:rPr>
          <w:sz w:val="20"/>
          <w:szCs w:val="20"/>
        </w:rPr>
        <w:t>, redactó en 1875 el _______________ Rural, con el fin de establecer normas que aseguraran la propiedad privada.-</w:t>
      </w:r>
    </w:p>
    <w:p w:rsidR="00D948EB" w:rsidRDefault="00610255" w:rsidP="00D948EB">
      <w:pPr>
        <w:ind w:firstLine="708"/>
        <w:rPr>
          <w:sz w:val="20"/>
          <w:szCs w:val="20"/>
        </w:rPr>
      </w:pPr>
      <w:r>
        <w:rPr>
          <w:sz w:val="20"/>
          <w:szCs w:val="20"/>
        </w:rPr>
        <w:t xml:space="preserve">En 1879 se reforma el Código Rural estableciéndose </w:t>
      </w:r>
      <w:smartTag w:uri="urn:schemas-microsoft-com:office:smarttags" w:element="PersonName">
        <w:smartTagPr>
          <w:attr w:name="ProductID" w:val="la Medianer￭a"/>
        </w:smartTagPr>
        <w:r w:rsidR="00D948EB">
          <w:rPr>
            <w:sz w:val="20"/>
            <w:szCs w:val="20"/>
          </w:rPr>
          <w:t>la Medianería</w:t>
        </w:r>
      </w:smartTag>
      <w:r w:rsidR="00D948EB">
        <w:rPr>
          <w:sz w:val="20"/>
          <w:szCs w:val="20"/>
        </w:rPr>
        <w:t xml:space="preserve"> forzosa y la prisión para aquel que cometiera delito de _________________.-</w:t>
      </w:r>
    </w:p>
    <w:p w:rsidR="00610255" w:rsidRDefault="00610255" w:rsidP="00D948EB">
      <w:pPr>
        <w:ind w:firstLine="708"/>
        <w:rPr>
          <w:sz w:val="20"/>
          <w:szCs w:val="20"/>
        </w:rPr>
      </w:pPr>
      <w:r>
        <w:rPr>
          <w:sz w:val="20"/>
          <w:szCs w:val="20"/>
        </w:rPr>
        <w:t xml:space="preserve">Se aseguraba la propiedad del ganado al crearse en 1877 </w:t>
      </w:r>
      <w:smartTag w:uri="urn:schemas-microsoft-com:office:smarttags" w:element="PersonName">
        <w:smartTagPr>
          <w:attr w:name="ProductID" w:val="la Oficina General"/>
        </w:smartTagPr>
        <w:smartTag w:uri="urn:schemas-microsoft-com:office:smarttags" w:element="PersonName">
          <w:smartTagPr>
            <w:attr w:name="ProductID" w:val="la Oficina"/>
          </w:smartTagPr>
          <w:r>
            <w:rPr>
              <w:sz w:val="20"/>
              <w:szCs w:val="20"/>
            </w:rPr>
            <w:t>la Oficina</w:t>
          </w:r>
        </w:smartTag>
        <w:r>
          <w:rPr>
            <w:sz w:val="20"/>
            <w:szCs w:val="20"/>
          </w:rPr>
          <w:t xml:space="preserve"> General</w:t>
        </w:r>
      </w:smartTag>
      <w:r>
        <w:rPr>
          <w:sz w:val="20"/>
          <w:szCs w:val="20"/>
        </w:rPr>
        <w:t xml:space="preserve"> de ___________ y Señales de Ganado.-</w:t>
      </w:r>
    </w:p>
    <w:p w:rsidR="00610255" w:rsidRDefault="00610255" w:rsidP="00D948EB">
      <w:pPr>
        <w:ind w:firstLine="708"/>
        <w:rPr>
          <w:sz w:val="20"/>
          <w:szCs w:val="20"/>
        </w:rPr>
      </w:pPr>
      <w:r>
        <w:rPr>
          <w:sz w:val="20"/>
          <w:szCs w:val="20"/>
        </w:rPr>
        <w:t xml:space="preserve">El ____________________ aseguraba la propiedad de la tierra. </w:t>
      </w:r>
    </w:p>
    <w:p w:rsidR="00610255" w:rsidRDefault="00610255" w:rsidP="00610255">
      <w:pPr>
        <w:ind w:firstLine="708"/>
        <w:rPr>
          <w:sz w:val="20"/>
          <w:szCs w:val="20"/>
        </w:rPr>
      </w:pPr>
      <w:r>
        <w:rPr>
          <w:sz w:val="20"/>
          <w:szCs w:val="20"/>
        </w:rPr>
        <w:t xml:space="preserve">El cercamiento en la campaña provocó la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 de muchos peones de familias enteras (décima parte de la población rural).-</w:t>
      </w:r>
    </w:p>
    <w:p w:rsidR="00610255" w:rsidRDefault="00610255" w:rsidP="00610255">
      <w:pPr>
        <w:ind w:firstLine="708"/>
        <w:rPr>
          <w:sz w:val="20"/>
          <w:szCs w:val="20"/>
        </w:rPr>
      </w:pPr>
      <w:r>
        <w:rPr>
          <w:sz w:val="20"/>
          <w:szCs w:val="20"/>
        </w:rPr>
        <w:t>La “modernización” se refleja también en el ingreso de nuevos medios de _____________________como el telégrafo; y de transporte como el ___________________ inglés-</w:t>
      </w:r>
    </w:p>
    <w:p w:rsidR="00610255" w:rsidRDefault="00610255" w:rsidP="00610255">
      <w:pPr>
        <w:ind w:firstLine="708"/>
        <w:rPr>
          <w:sz w:val="20"/>
          <w:szCs w:val="20"/>
        </w:rPr>
      </w:pPr>
      <w:r>
        <w:rPr>
          <w:sz w:val="20"/>
          <w:szCs w:val="20"/>
        </w:rPr>
        <w:t>Entre 1884 y 1892 se tendieron más de mil kilómetros de ______________ férreas.-</w:t>
      </w:r>
    </w:p>
    <w:p w:rsidR="00610255" w:rsidRDefault="00610255" w:rsidP="00610255">
      <w:pPr>
        <w:ind w:firstLine="708"/>
        <w:rPr>
          <w:sz w:val="20"/>
          <w:szCs w:val="20"/>
        </w:rPr>
      </w:pPr>
      <w:r>
        <w:rPr>
          <w:sz w:val="20"/>
          <w:szCs w:val="20"/>
        </w:rPr>
        <w:t xml:space="preserve">Se facilitaron y agilizaron las comunicaciones; Latorre utilizó intensamente el ______________ para conocer lo que ocurría en distintas zonas del país. </w:t>
      </w:r>
    </w:p>
    <w:p w:rsidR="00610255" w:rsidRDefault="00610255" w:rsidP="00610255">
      <w:pPr>
        <w:ind w:firstLine="708"/>
        <w:rPr>
          <w:sz w:val="20"/>
          <w:szCs w:val="20"/>
        </w:rPr>
      </w:pPr>
      <w:r>
        <w:rPr>
          <w:sz w:val="20"/>
          <w:szCs w:val="20"/>
        </w:rPr>
        <w:t xml:space="preserve">En 1877 la correspondencia pasó a ser controlada por el Estado, se crea </w:t>
      </w:r>
      <w:smartTag w:uri="urn:schemas-microsoft-com:office:smarttags" w:element="PersonName">
        <w:smartTagPr>
          <w:attr w:name="ProductID" w:val="la Direcci￳n"/>
        </w:smartTagPr>
        <w:r>
          <w:rPr>
            <w:sz w:val="20"/>
            <w:szCs w:val="20"/>
          </w:rPr>
          <w:t>la Dirección</w:t>
        </w:r>
      </w:smartTag>
      <w:r>
        <w:rPr>
          <w:sz w:val="20"/>
          <w:szCs w:val="20"/>
        </w:rPr>
        <w:t xml:space="preserve"> y Administración General de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w:t>
      </w:r>
    </w:p>
    <w:p w:rsidR="00610255" w:rsidRDefault="00610255" w:rsidP="00610255">
      <w:pPr>
        <w:ind w:firstLine="708"/>
        <w:rPr>
          <w:sz w:val="20"/>
          <w:szCs w:val="20"/>
        </w:rPr>
      </w:pPr>
      <w:r>
        <w:rPr>
          <w:sz w:val="20"/>
          <w:szCs w:val="20"/>
        </w:rPr>
        <w:t>Contribuyó en el proceso de la imposición del orden, la compra de fusiles ____________________ norteamericanos que dieron poder al ________________________ para enfrentar cualquier levantamiento.-</w:t>
      </w:r>
    </w:p>
    <w:p w:rsidR="00610255" w:rsidRDefault="00610255" w:rsidP="00610255">
      <w:pPr>
        <w:ind w:firstLine="708"/>
        <w:rPr>
          <w:sz w:val="20"/>
          <w:szCs w:val="20"/>
        </w:rPr>
      </w:pPr>
      <w:r>
        <w:rPr>
          <w:sz w:val="20"/>
          <w:szCs w:val="20"/>
        </w:rPr>
        <w:t>La policía rural era la responsable de mantener el orden en la campaña. Se limita la acción de los llamados “hombres sueltos”, por lo que la modernización trajo consigo la desaparición progresiva del _____________.-</w:t>
      </w:r>
    </w:p>
    <w:p w:rsidR="00610255" w:rsidRDefault="00610255" w:rsidP="00610255">
      <w:pPr>
        <w:ind w:firstLine="708"/>
        <w:rPr>
          <w:sz w:val="20"/>
          <w:szCs w:val="20"/>
        </w:rPr>
      </w:pPr>
      <w:r>
        <w:rPr>
          <w:sz w:val="20"/>
          <w:szCs w:val="20"/>
        </w:rPr>
        <w:t>El Estado comienza a realizar tareas que anteriormente sólo ka Iglesia controlaba. A esto se le llama _________________.-</w:t>
      </w:r>
    </w:p>
    <w:p w:rsidR="00610255" w:rsidRDefault="00610255" w:rsidP="00610255">
      <w:pPr>
        <w:ind w:firstLine="708"/>
        <w:rPr>
          <w:sz w:val="20"/>
          <w:szCs w:val="20"/>
        </w:rPr>
      </w:pPr>
    </w:p>
    <w:p w:rsidR="00610255" w:rsidRDefault="00610255" w:rsidP="00610255">
      <w:pPr>
        <w:ind w:firstLine="708"/>
        <w:rPr>
          <w:sz w:val="20"/>
          <w:szCs w:val="20"/>
        </w:rPr>
      </w:pPr>
      <w:r>
        <w:rPr>
          <w:sz w:val="20"/>
          <w:szCs w:val="20"/>
        </w:rPr>
        <w:t xml:space="preserve">Responde: </w:t>
      </w:r>
    </w:p>
    <w:p w:rsidR="00610255" w:rsidRDefault="00610255" w:rsidP="00610255">
      <w:pPr>
        <w:ind w:firstLine="708"/>
        <w:rPr>
          <w:sz w:val="20"/>
          <w:szCs w:val="20"/>
        </w:rPr>
      </w:pPr>
      <w:r>
        <w:rPr>
          <w:sz w:val="20"/>
          <w:szCs w:val="20"/>
        </w:rPr>
        <w:t>¿Cuáles son los objetivos de quiénes impulsan la modernización en la campaña?</w:t>
      </w:r>
    </w:p>
    <w:p w:rsidR="00610255" w:rsidRDefault="00610255" w:rsidP="00610255">
      <w:pPr>
        <w:ind w:firstLine="708"/>
        <w:rPr>
          <w:sz w:val="20"/>
          <w:szCs w:val="20"/>
        </w:rPr>
      </w:pPr>
      <w:r>
        <w:rPr>
          <w:sz w:val="20"/>
          <w:szCs w:val="20"/>
        </w:rPr>
        <w:t>¿Qué instrumentos favorecieron el fortalecimiento de la propiedad privada? ¿Por qué?</w:t>
      </w:r>
    </w:p>
    <w:p w:rsidR="00610255" w:rsidRDefault="00610255" w:rsidP="00610255">
      <w:pPr>
        <w:ind w:firstLine="708"/>
        <w:rPr>
          <w:sz w:val="20"/>
          <w:szCs w:val="20"/>
        </w:rPr>
      </w:pPr>
      <w:r>
        <w:rPr>
          <w:sz w:val="20"/>
          <w:szCs w:val="20"/>
        </w:rPr>
        <w:t xml:space="preserve">Explica qué implica la “medianería forzosa” u obligatoria. </w:t>
      </w:r>
    </w:p>
    <w:p w:rsidR="00610255" w:rsidRDefault="00610255" w:rsidP="00610255">
      <w:pPr>
        <w:ind w:firstLine="708"/>
        <w:rPr>
          <w:sz w:val="20"/>
          <w:szCs w:val="20"/>
        </w:rPr>
      </w:pPr>
      <w:r>
        <w:rPr>
          <w:sz w:val="20"/>
          <w:szCs w:val="20"/>
        </w:rPr>
        <w:t>¿Cuáles son las consecuencias del cercamiento de los campos?</w:t>
      </w:r>
    </w:p>
    <w:p w:rsidR="00D948EB" w:rsidRPr="00D948EB" w:rsidRDefault="00610255" w:rsidP="00D948EB">
      <w:pPr>
        <w:ind w:firstLine="708"/>
        <w:rPr>
          <w:sz w:val="20"/>
          <w:szCs w:val="20"/>
        </w:rPr>
      </w:pPr>
      <w:r>
        <w:rPr>
          <w:sz w:val="20"/>
          <w:szCs w:val="20"/>
        </w:rPr>
        <w:t>¿Qué elementos favorecieron la centralización del poder?</w:t>
      </w:r>
    </w:p>
    <w:sectPr w:rsidR="00D948EB" w:rsidRPr="00D948EB" w:rsidSect="00610255">
      <w:headerReference w:type="default" r:id="rId6"/>
      <w:footerReference w:type="even" r:id="rId7"/>
      <w:footerReference w:type="default" r:id="rId8"/>
      <w:pgSz w:w="11906" w:h="16838"/>
      <w:pgMar w:top="539" w:right="746" w:bottom="71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51D" w:rsidRDefault="0099251D">
      <w:r>
        <w:separator/>
      </w:r>
    </w:p>
  </w:endnote>
  <w:endnote w:type="continuationSeparator" w:id="1">
    <w:p w:rsidR="0099251D" w:rsidRDefault="00992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55" w:rsidRDefault="00610255" w:rsidP="001E6F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0255" w:rsidRDefault="00610255" w:rsidP="0061025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55" w:rsidRDefault="00610255" w:rsidP="001E6F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3E2A">
      <w:rPr>
        <w:rStyle w:val="Nmerodepgina"/>
        <w:noProof/>
      </w:rPr>
      <w:t>1</w:t>
    </w:r>
    <w:r>
      <w:rPr>
        <w:rStyle w:val="Nmerodepgina"/>
      </w:rPr>
      <w:fldChar w:fldCharType="end"/>
    </w:r>
  </w:p>
  <w:p w:rsidR="00610255" w:rsidRDefault="00610255" w:rsidP="0061025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51D" w:rsidRDefault="0099251D">
      <w:r>
        <w:separator/>
      </w:r>
    </w:p>
  </w:footnote>
  <w:footnote w:type="continuationSeparator" w:id="1">
    <w:p w:rsidR="0099251D" w:rsidRDefault="00992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55" w:rsidRPr="0059551C" w:rsidRDefault="004C3E2A" w:rsidP="00610255">
    <w:pPr>
      <w:pStyle w:val="Encabezado"/>
      <w:jc w:val="center"/>
      <w:rPr>
        <w:rFonts w:ascii="Berlin Sans FB" w:hAnsi="Berlin Sans FB"/>
        <w:sz w:val="16"/>
        <w:szCs w:val="16"/>
      </w:rPr>
    </w:pPr>
    <w:r>
      <w:rPr>
        <w:rFonts w:ascii="Berlin Sans FB" w:hAnsi="Berlin Sans FB"/>
        <w:sz w:val="16"/>
        <w:szCs w:val="16"/>
      </w:rPr>
      <w:t>3er año</w:t>
    </w:r>
    <w:r w:rsidR="00610255" w:rsidRPr="0059551C">
      <w:rPr>
        <w:rFonts w:ascii="Berlin Sans FB" w:hAnsi="Berlin Sans FB"/>
        <w:sz w:val="16"/>
        <w:szCs w:val="16"/>
      </w:rPr>
      <w:t xml:space="preserve"> </w:t>
    </w:r>
    <w:r w:rsidR="00610255" w:rsidRPr="0059551C">
      <w:rPr>
        <w:rFonts w:ascii="Berlin Sans FB" w:hAnsi="Berlin Sans FB"/>
        <w:sz w:val="16"/>
        <w:szCs w:val="16"/>
      </w:rPr>
      <w:tab/>
      <w:t xml:space="preserve">Historia </w:t>
    </w:r>
    <w:r w:rsidR="00610255" w:rsidRPr="0059551C">
      <w:rPr>
        <w:rFonts w:ascii="Berlin Sans FB" w:hAnsi="Berlin Sans FB"/>
        <w:sz w:val="16"/>
        <w:szCs w:val="16"/>
      </w:rPr>
      <w:tab/>
      <w:t>Prof. Marcela Pérez</w:t>
    </w:r>
    <w:r w:rsidR="009C16EB">
      <w:rPr>
        <w:rFonts w:ascii="Berlin Sans FB" w:hAnsi="Berlin Sans FB"/>
        <w:sz w:val="16"/>
        <w:szCs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8EB"/>
    <w:rsid w:val="001E6F65"/>
    <w:rsid w:val="004C3E2A"/>
    <w:rsid w:val="0059551C"/>
    <w:rsid w:val="005D34CC"/>
    <w:rsid w:val="00610255"/>
    <w:rsid w:val="00756E7C"/>
    <w:rsid w:val="0099251D"/>
    <w:rsid w:val="009C16EB"/>
    <w:rsid w:val="00B6290E"/>
    <w:rsid w:val="00C47CBE"/>
    <w:rsid w:val="00D948EB"/>
    <w:rsid w:val="00DE2E3A"/>
    <w:rsid w:val="00E46704"/>
    <w:rsid w:val="00E631F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610255"/>
    <w:pPr>
      <w:tabs>
        <w:tab w:val="center" w:pos="4252"/>
        <w:tab w:val="right" w:pos="8504"/>
      </w:tabs>
    </w:pPr>
  </w:style>
  <w:style w:type="character" w:styleId="Nmerodepgina">
    <w:name w:val="page number"/>
    <w:basedOn w:val="Fuentedeprrafopredeter"/>
    <w:rsid w:val="00610255"/>
  </w:style>
  <w:style w:type="paragraph" w:styleId="Encabezado">
    <w:name w:val="header"/>
    <w:basedOn w:val="Normal"/>
    <w:rsid w:val="00610255"/>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212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Repasamos el período del MILITARISMO Y MODERNIZACIÓN</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Repasamos el período del MILITARISMO Y MODERNIZACIÓN</dc:title>
  <dc:creator>Marcela</dc:creator>
  <cp:lastModifiedBy>user</cp:lastModifiedBy>
  <cp:revision>2</cp:revision>
  <cp:lastPrinted>2010-06-01T21:20:00Z</cp:lastPrinted>
  <dcterms:created xsi:type="dcterms:W3CDTF">2012-07-02T01:42:00Z</dcterms:created>
  <dcterms:modified xsi:type="dcterms:W3CDTF">2012-07-02T01:42:00Z</dcterms:modified>
</cp:coreProperties>
</file>